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EE4FA1" w:rsidRPr="00C17DF5" w:rsidTr="008125F5">
        <w:tc>
          <w:tcPr>
            <w:tcW w:w="4208" w:type="dxa"/>
          </w:tcPr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EE4FA1" w:rsidRDefault="00EE4FA1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FA1" w:rsidRPr="00305377" w:rsidRDefault="00EE4FA1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E4FA1" w:rsidRDefault="00EE4FA1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EE4FA1" w:rsidRPr="00C17DF5" w:rsidRDefault="00EE4FA1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EE4FA1" w:rsidRPr="00C17DF5" w:rsidRDefault="00EE4FA1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EE4FA1" w:rsidRPr="00C17DF5" w:rsidRDefault="00EE4FA1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EE4FA1" w:rsidRPr="00C17DF5" w:rsidRDefault="00EE4FA1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E21E74" w:rsidRDefault="00E21E74" w:rsidP="00C101AF">
      <w:pPr>
        <w:pStyle w:val="Heading1KD"/>
        <w:jc w:val="left"/>
        <w:rPr>
          <w:rFonts w:ascii="Times New Roman" w:hAnsi="Times New Roman" w:cs="Times New Roman"/>
          <w:sz w:val="24"/>
          <w:szCs w:val="24"/>
        </w:rPr>
      </w:pPr>
    </w:p>
    <w:p w:rsidR="00BA1ABF" w:rsidRPr="00BA1ABF" w:rsidRDefault="00BA1ABF" w:rsidP="00BA1ABF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BA1ABF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музыки </w:t>
      </w:r>
    </w:p>
    <w:p w:rsidR="00BA1ABF" w:rsidRPr="00BA1ABF" w:rsidRDefault="00BA1ABF" w:rsidP="00BA1ABF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A1AB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Должность учителя музыки (далее – учитель) относится к категории педагогических работников.</w:t>
      </w:r>
      <w:r w:rsidR="00EE4FA1">
        <w:rPr>
          <w:rFonts w:ascii="Times New Roman" w:hAnsi="Times New Roman" w:cs="Times New Roman"/>
          <w:szCs w:val="24"/>
        </w:rPr>
        <w:t xml:space="preserve"> </w:t>
      </w:r>
      <w:r w:rsidRPr="00BA1ABF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BA1ABF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BA1ABF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Конвенцию о правах ребенка;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трудовое законодательство.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BA1ABF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BA1ABF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знать: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основные и актуальные для современной системы образования теории обучения, воспитания и развития детей младшего школьного возраста;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федеральные государственные образовательные стандарты и содержание примерных основных образовательных программ;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дидактические основы, используемые в учебно-воспитательном процессе образовательных технологий;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существо заложенных в содержании используемых в начальной школе учебных задач, обобщенных способов деятельности и системы знаний о природе, обществе, человеке, технологиях;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особенности региональных условий, в которых реализуется используемая основная образовательная программа начального общего образования.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BA1ABF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BA1ABF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уметь: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реагировать на непосредственные по форме обращения детей к учителю и распознавать за ними серьезные личные проблемы;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 развития детей младшего возраста, сохраняя при этом баланс предметной и метапредметной составляющей их содержания;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метапредметных и личностных), выходящими за рамки программы начального общего образования.</w:t>
      </w:r>
    </w:p>
    <w:p w:rsidR="00BA1ABF" w:rsidRPr="00BA1ABF" w:rsidRDefault="00BA1ABF" w:rsidP="00EE4FA1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BA1ABF" w:rsidRPr="00BA1ABF" w:rsidRDefault="00BA1ABF" w:rsidP="00EE4FA1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владеть технологиями диагностики причин конфликтных ситуаций, их профилактики и разрешения.</w:t>
      </w:r>
    </w:p>
    <w:p w:rsidR="00EE4FA1" w:rsidRDefault="00EE4FA1" w:rsidP="00BA1ABF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BA1ABF" w:rsidRPr="00BA1ABF" w:rsidRDefault="00BA1ABF" w:rsidP="00BA1ABF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A1ABF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обязан: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начального общего образования учитель обязан: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проектировать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формировать у детей социальную позицию обучающихся на всем протяжении обучения в начальной школе;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формировать метапредметные компетенции, умение учиться и универсальные учебные действия до уровня, необходимого для освоения образовательных программ основного общего образования;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давать объективную оценку успехов и возможностей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учебный процесс с учетом своеобразия социальной ситуации развития первоклассника;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корректировать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т. ч. в силу различий в возрасте, условий дошкольного обучения и воспитания), а также своеобразия динамики развития мальчиков и девочек;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проводить в 4-м классе начальной школы (во взаимодействии с психологом) мероприятия по профилактике возможных трудностей адаптации детей к учебно-воспитательному процессу в основной школе.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реализации основной образовательной программы начального общего образования учитель обеспечивает достижение требований к результатам обучающихся: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Личностным,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BA1ABF">
        <w:rPr>
          <w:rFonts w:ascii="Times New Roman" w:hAnsi="Times New Roman" w:cs="Times New Roman"/>
          <w:szCs w:val="24"/>
        </w:rPr>
        <w:t>межпредметными</w:t>
      </w:r>
      <w:proofErr w:type="spellEnd"/>
      <w:r w:rsidRPr="00BA1ABF">
        <w:rPr>
          <w:rFonts w:ascii="Times New Roman" w:hAnsi="Times New Roman" w:cs="Times New Roman"/>
          <w:szCs w:val="24"/>
        </w:rPr>
        <w:t xml:space="preserve"> понятиями.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BA1ABF" w:rsidRPr="00BA1ABF" w:rsidRDefault="00BA1ABF" w:rsidP="00EE4FA1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реализации образовательной программы по музыке учитель обеспечивает достижение требований к следующим предметным результатам обучающихся: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а)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б)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в) умение воспринимать музыку и выражать свое отношение к музыкальному произведению;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г)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BA1ABF" w:rsidRPr="00BA1ABF" w:rsidRDefault="00BA1ABF" w:rsidP="00EE4FA1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реализации образовательной программы по музыке учитель обеспечивает достижение требований к следующим предметным результатам обучающихся: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а) 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б) 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 xml:space="preserve">в) 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BA1ABF">
        <w:rPr>
          <w:rFonts w:ascii="Times New Roman" w:hAnsi="Times New Roman" w:cs="Times New Roman"/>
          <w:szCs w:val="24"/>
        </w:rPr>
        <w:t>музицирование</w:t>
      </w:r>
      <w:proofErr w:type="spellEnd"/>
      <w:r w:rsidRPr="00BA1ABF">
        <w:rPr>
          <w:rFonts w:ascii="Times New Roman" w:hAnsi="Times New Roman" w:cs="Times New Roman"/>
          <w:szCs w:val="24"/>
        </w:rPr>
        <w:t>, драматизация музыкальных произведений, импровизация, музыкально-пластическое движение);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г)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д)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е)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BA1ABF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BA1ABF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BA1ABF" w:rsidRPr="00BA1ABF" w:rsidRDefault="00BA1ABF" w:rsidP="00EE4FA1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BA1ABF" w:rsidRPr="00BA1ABF" w:rsidRDefault="00BA1ABF" w:rsidP="00EE4FA1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BA1ABF" w:rsidRPr="00BA1ABF" w:rsidRDefault="00BA1ABF" w:rsidP="00BA1ABF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A1ABF">
        <w:rPr>
          <w:rFonts w:ascii="Times New Roman" w:hAnsi="Times New Roman" w:cs="Times New Roman"/>
          <w:sz w:val="24"/>
          <w:szCs w:val="24"/>
        </w:rPr>
        <w:t>3. Права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имеет право на: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 имеет право на: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lastRenderedPageBreak/>
        <w:t>свободу выбора и использования педагогически обоснованных форм, средств, методов обучения и воспитания;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BA1ABF" w:rsidRPr="00BA1ABF" w:rsidRDefault="00BA1ABF" w:rsidP="00EE4FA1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BA1ABF" w:rsidRPr="00BA1ABF" w:rsidRDefault="00BA1ABF" w:rsidP="00EE4FA1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EE4FA1" w:rsidRDefault="00EE4FA1" w:rsidP="00BA1ABF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BA1ABF" w:rsidRPr="00BA1ABF" w:rsidRDefault="00BA1ABF" w:rsidP="00BA1ABF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A1ABF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BA1ABF" w:rsidRPr="00BA1ABF" w:rsidRDefault="00BA1ABF" w:rsidP="00EE4FA1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BA1ABF" w:rsidRPr="00BA1ABF" w:rsidRDefault="00BA1ABF" w:rsidP="00EE4FA1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дисциплинарной; </w:t>
      </w:r>
    </w:p>
    <w:p w:rsidR="00BA1ABF" w:rsidRPr="00BA1ABF" w:rsidRDefault="00BA1ABF" w:rsidP="00EE4FA1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материальной; </w:t>
      </w:r>
    </w:p>
    <w:p w:rsidR="00BA1ABF" w:rsidRPr="00BA1ABF" w:rsidRDefault="00BA1ABF" w:rsidP="00EE4FA1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BA1ABF" w:rsidRPr="00BA1ABF" w:rsidRDefault="00BA1ABF" w:rsidP="00EE4FA1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BA1ABF" w:rsidRPr="005279CA" w:rsidRDefault="00BA1ABF" w:rsidP="00EE4FA1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szCs w:val="24"/>
        </w:rPr>
        <w:t xml:space="preserve">уголовной. </w:t>
      </w:r>
    </w:p>
    <w:p w:rsidR="00EE4FA1" w:rsidRDefault="00EE4FA1" w:rsidP="00BA1ABF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A1ABF" w:rsidRPr="00BA1ABF" w:rsidRDefault="00BA1ABF" w:rsidP="00BA1ABF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BA1ABF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BA1ABF" w:rsidRPr="00BA1ABF" w:rsidTr="005279CA">
        <w:tc>
          <w:tcPr>
            <w:tcW w:w="32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A1ABF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A1ABF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A1ABF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A1ABF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A1ABF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BA1ABF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FA1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E4FA1" w:rsidRPr="00BA1ABF" w:rsidRDefault="00EE4FA1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ABF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ABF" w:rsidRPr="00BA1ABF" w:rsidTr="005279CA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BA1ABF" w:rsidRPr="00BA1ABF" w:rsidRDefault="00BA1ABF" w:rsidP="00890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EED" w:rsidRPr="00BA1ABF" w:rsidRDefault="00822EED" w:rsidP="005279CA">
      <w:pPr>
        <w:rPr>
          <w:rFonts w:ascii="Times New Roman" w:hAnsi="Times New Roman" w:cs="Times New Roman"/>
          <w:sz w:val="24"/>
          <w:szCs w:val="24"/>
        </w:rPr>
      </w:pPr>
    </w:p>
    <w:sectPr w:rsidR="00822EED" w:rsidRPr="00BA1ABF" w:rsidSect="00EE4FA1">
      <w:headerReference w:type="default" r:id="rId8"/>
      <w:headerReference w:type="first" r:id="rId9"/>
      <w:pgSz w:w="11906" w:h="16838" w:code="9"/>
      <w:pgMar w:top="680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587" w:rsidRDefault="00320587" w:rsidP="007D6E41">
      <w:pPr>
        <w:pStyle w:val="defaultStyle"/>
        <w:spacing w:after="0" w:line="240" w:lineRule="auto"/>
      </w:pPr>
      <w:r>
        <w:separator/>
      </w:r>
    </w:p>
  </w:endnote>
  <w:endnote w:type="continuationSeparator" w:id="0">
    <w:p w:rsidR="00320587" w:rsidRDefault="00320587" w:rsidP="007D6E41">
      <w:pPr>
        <w:pStyle w:val="defaultStyle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587" w:rsidRDefault="00320587" w:rsidP="007D6E41">
      <w:pPr>
        <w:pStyle w:val="defaultStyle"/>
        <w:spacing w:after="0" w:line="240" w:lineRule="auto"/>
      </w:pPr>
      <w:r>
        <w:separator/>
      </w:r>
    </w:p>
  </w:footnote>
  <w:footnote w:type="continuationSeparator" w:id="0">
    <w:p w:rsidR="00320587" w:rsidRDefault="00320587" w:rsidP="007D6E41">
      <w:pPr>
        <w:pStyle w:val="defaultStyle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B27" w:rsidRDefault="00EB79C0">
    <w:pPr>
      <w:jc w:val="center"/>
      <w:rPr>
        <w:sz w:val="28"/>
        <w:szCs w:val="28"/>
      </w:rPr>
    </w:pPr>
    <w:r>
      <w:fldChar w:fldCharType="begin"/>
    </w:r>
    <w:r w:rsidR="00822EED">
      <w:instrText>PAGE \* MERGEFORMAT</w:instrText>
    </w:r>
    <w:r>
      <w:fldChar w:fldCharType="separate"/>
    </w:r>
    <w:r w:rsidR="00EE4FA1" w:rsidRPr="00EE4FA1">
      <w:rPr>
        <w:noProof/>
        <w:sz w:val="28"/>
        <w:szCs w:val="28"/>
      </w:rPr>
      <w:t>15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61" w:rsidRDefault="00822EED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7655"/>
    <w:multiLevelType w:val="multilevel"/>
    <w:tmpl w:val="1F80F4BA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1">
    <w:nsid w:val="1E8F0C49"/>
    <w:multiLevelType w:val="multilevel"/>
    <w:tmpl w:val="0598082E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2">
    <w:nsid w:val="6CB11070"/>
    <w:multiLevelType w:val="multilevel"/>
    <w:tmpl w:val="09A66DA4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3">
    <w:nsid w:val="7F692093"/>
    <w:multiLevelType w:val="multilevel"/>
    <w:tmpl w:val="BC8CFA4A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1ABF"/>
    <w:rsid w:val="00037209"/>
    <w:rsid w:val="00056FF8"/>
    <w:rsid w:val="000F7E04"/>
    <w:rsid w:val="00173FB8"/>
    <w:rsid w:val="00195DEC"/>
    <w:rsid w:val="001E1418"/>
    <w:rsid w:val="00262753"/>
    <w:rsid w:val="00274743"/>
    <w:rsid w:val="00320587"/>
    <w:rsid w:val="003D6CB8"/>
    <w:rsid w:val="005279CA"/>
    <w:rsid w:val="005F1F18"/>
    <w:rsid w:val="00614DCB"/>
    <w:rsid w:val="0062245E"/>
    <w:rsid w:val="0067138E"/>
    <w:rsid w:val="00692A60"/>
    <w:rsid w:val="00731B0D"/>
    <w:rsid w:val="007D6E41"/>
    <w:rsid w:val="00822EED"/>
    <w:rsid w:val="00835349"/>
    <w:rsid w:val="008A3397"/>
    <w:rsid w:val="00A0536B"/>
    <w:rsid w:val="00BA1ABF"/>
    <w:rsid w:val="00C101AF"/>
    <w:rsid w:val="00CE4CFB"/>
    <w:rsid w:val="00E21E74"/>
    <w:rsid w:val="00EB79C0"/>
    <w:rsid w:val="00EE4FA1"/>
    <w:rsid w:val="00F0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BA1AB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Style">
    <w:name w:val="defaultStyle"/>
    <w:link w:val="defaultStyleCar"/>
    <w:uiPriority w:val="99"/>
    <w:semiHidden/>
    <w:unhideWhenUsed/>
    <w:rsid w:val="00BA1ABF"/>
    <w:pPr>
      <w:spacing w:line="360" w:lineRule="auto"/>
      <w:jc w:val="both"/>
    </w:pPr>
    <w:rPr>
      <w:rFonts w:eastAsiaTheme="minorHAnsi"/>
      <w:color w:val="000000"/>
      <w:sz w:val="24"/>
    </w:rPr>
  </w:style>
  <w:style w:type="character" w:customStyle="1" w:styleId="defaultStyleCar">
    <w:name w:val="defaultStyleCar"/>
    <w:link w:val="defaultStyle"/>
    <w:uiPriority w:val="99"/>
    <w:semiHidden/>
    <w:unhideWhenUsed/>
    <w:rsid w:val="00BA1ABF"/>
    <w:rPr>
      <w:rFonts w:eastAsiaTheme="minorHAnsi"/>
      <w:color w:val="000000"/>
      <w:sz w:val="24"/>
    </w:rPr>
  </w:style>
  <w:style w:type="paragraph" w:customStyle="1" w:styleId="Heading1KD">
    <w:name w:val="Heading1KD"/>
    <w:link w:val="Heading1KDCar"/>
    <w:uiPriority w:val="99"/>
    <w:semiHidden/>
    <w:unhideWhenUsed/>
    <w:rsid w:val="00BA1ABF"/>
    <w:pPr>
      <w:spacing w:line="360" w:lineRule="auto"/>
      <w:jc w:val="center"/>
    </w:pPr>
    <w:rPr>
      <w:rFonts w:eastAsiaTheme="minorHAnsi"/>
      <w:b/>
      <w:color w:val="000000"/>
      <w:sz w:val="30"/>
    </w:rPr>
  </w:style>
  <w:style w:type="character" w:customStyle="1" w:styleId="Heading1KDCar">
    <w:name w:val="Heading1KDCar"/>
    <w:link w:val="Heading1KD"/>
    <w:uiPriority w:val="99"/>
    <w:semiHidden/>
    <w:unhideWhenUsed/>
    <w:rsid w:val="00BA1ABF"/>
    <w:rPr>
      <w:rFonts w:eastAsiaTheme="minorHAnsi"/>
      <w:b/>
      <w:color w:val="000000"/>
      <w:sz w:val="30"/>
    </w:rPr>
  </w:style>
  <w:style w:type="paragraph" w:customStyle="1" w:styleId="Heading2KD">
    <w:name w:val="Heading2KD"/>
    <w:link w:val="Heading2KDCar"/>
    <w:uiPriority w:val="99"/>
    <w:semiHidden/>
    <w:unhideWhenUsed/>
    <w:rsid w:val="00BA1ABF"/>
    <w:pPr>
      <w:spacing w:line="360" w:lineRule="auto"/>
      <w:jc w:val="center"/>
    </w:pPr>
    <w:rPr>
      <w:rFonts w:eastAsiaTheme="minorHAnsi"/>
      <w:b/>
      <w:color w:val="000000"/>
      <w:sz w:val="28"/>
    </w:rPr>
  </w:style>
  <w:style w:type="character" w:customStyle="1" w:styleId="Heading2KDCar">
    <w:name w:val="Heading2KDCar"/>
    <w:link w:val="Heading2KD"/>
    <w:uiPriority w:val="99"/>
    <w:semiHidden/>
    <w:unhideWhenUsed/>
    <w:rsid w:val="00BA1ABF"/>
    <w:rPr>
      <w:rFonts w:eastAsiaTheme="minorHAnsi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6430</Words>
  <Characters>36654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16</cp:revision>
  <cp:lastPrinted>2020-09-22T05:47:00Z</cp:lastPrinted>
  <dcterms:created xsi:type="dcterms:W3CDTF">2020-01-03T05:27:00Z</dcterms:created>
  <dcterms:modified xsi:type="dcterms:W3CDTF">2022-02-06T18:54:00Z</dcterms:modified>
</cp:coreProperties>
</file>